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56" w:rsidRDefault="00705A15">
      <w:pPr>
        <w:rPr>
          <w:b/>
          <w:sz w:val="32"/>
          <w:szCs w:val="32"/>
        </w:rPr>
      </w:pPr>
      <w:r>
        <w:rPr>
          <w:b/>
          <w:sz w:val="32"/>
          <w:szCs w:val="32"/>
        </w:rPr>
        <w:t>COVID -19 RESPONSE PLAN</w:t>
      </w:r>
    </w:p>
    <w:p w:rsidR="00705A15" w:rsidRDefault="00705A15">
      <w:pPr>
        <w:rPr>
          <w:b/>
          <w:sz w:val="32"/>
          <w:szCs w:val="32"/>
        </w:rPr>
      </w:pPr>
      <w:r>
        <w:rPr>
          <w:b/>
          <w:sz w:val="32"/>
          <w:szCs w:val="32"/>
        </w:rPr>
        <w:t>February 2021</w:t>
      </w:r>
    </w:p>
    <w:p w:rsidR="00705A15" w:rsidRDefault="00705A15">
      <w:pPr>
        <w:rPr>
          <w:b/>
          <w:sz w:val="32"/>
          <w:szCs w:val="32"/>
        </w:rPr>
      </w:pPr>
      <w:r>
        <w:rPr>
          <w:b/>
          <w:sz w:val="32"/>
          <w:szCs w:val="32"/>
        </w:rPr>
        <w:t>Revised/Additions</w:t>
      </w:r>
    </w:p>
    <w:p w:rsidR="00705A15" w:rsidRDefault="00705A15" w:rsidP="00705A15">
      <w:pPr>
        <w:pStyle w:val="ListParagraph"/>
        <w:numPr>
          <w:ilvl w:val="0"/>
          <w:numId w:val="1"/>
        </w:numPr>
        <w:rPr>
          <w:sz w:val="32"/>
          <w:szCs w:val="32"/>
        </w:rPr>
      </w:pPr>
      <w:r>
        <w:rPr>
          <w:sz w:val="32"/>
          <w:szCs w:val="32"/>
        </w:rPr>
        <w:t>All classes from Junior Infants to 2</w:t>
      </w:r>
      <w:r w:rsidRPr="00705A15">
        <w:rPr>
          <w:sz w:val="32"/>
          <w:szCs w:val="32"/>
          <w:vertAlign w:val="superscript"/>
        </w:rPr>
        <w:t>nd</w:t>
      </w:r>
      <w:r>
        <w:rPr>
          <w:sz w:val="32"/>
          <w:szCs w:val="32"/>
        </w:rPr>
        <w:t xml:space="preserve"> Class will return to school on March 1</w:t>
      </w:r>
      <w:r w:rsidRPr="00705A15">
        <w:rPr>
          <w:sz w:val="32"/>
          <w:szCs w:val="32"/>
          <w:vertAlign w:val="superscript"/>
        </w:rPr>
        <w:t>st</w:t>
      </w:r>
    </w:p>
    <w:p w:rsidR="00705A15" w:rsidRDefault="00705A15" w:rsidP="00705A15">
      <w:pPr>
        <w:pStyle w:val="ListParagraph"/>
        <w:numPr>
          <w:ilvl w:val="0"/>
          <w:numId w:val="1"/>
        </w:numPr>
        <w:rPr>
          <w:sz w:val="32"/>
          <w:szCs w:val="32"/>
        </w:rPr>
      </w:pPr>
      <w:r>
        <w:rPr>
          <w:sz w:val="32"/>
          <w:szCs w:val="32"/>
        </w:rPr>
        <w:t>Staff must complete an Updated Return to Work form before returning to work in the school building</w:t>
      </w:r>
    </w:p>
    <w:p w:rsidR="00705A15" w:rsidRDefault="00705A15" w:rsidP="00705A15">
      <w:pPr>
        <w:pStyle w:val="ListParagraph"/>
        <w:numPr>
          <w:ilvl w:val="0"/>
          <w:numId w:val="1"/>
        </w:numPr>
        <w:rPr>
          <w:sz w:val="32"/>
          <w:szCs w:val="32"/>
        </w:rPr>
      </w:pPr>
      <w:r>
        <w:rPr>
          <w:sz w:val="32"/>
          <w:szCs w:val="32"/>
        </w:rPr>
        <w:t>Parents must submit a Return to Work Declaration form before their child/children return to school. Failure to do so will necessitate the child/children being removed from school.</w:t>
      </w:r>
    </w:p>
    <w:p w:rsidR="00705A15" w:rsidRDefault="00705A15" w:rsidP="00705A15">
      <w:pPr>
        <w:pStyle w:val="ListParagraph"/>
        <w:numPr>
          <w:ilvl w:val="0"/>
          <w:numId w:val="1"/>
        </w:numPr>
        <w:rPr>
          <w:sz w:val="32"/>
          <w:szCs w:val="32"/>
        </w:rPr>
      </w:pPr>
      <w:r>
        <w:rPr>
          <w:sz w:val="32"/>
          <w:szCs w:val="32"/>
        </w:rPr>
        <w:t>Parents have been provided with the most recent advice from the HSE/DES regarding infection prevention control measures</w:t>
      </w:r>
    </w:p>
    <w:p w:rsidR="00705A15" w:rsidRDefault="00705A15" w:rsidP="00705A15">
      <w:pPr>
        <w:pStyle w:val="ListParagraph"/>
        <w:numPr>
          <w:ilvl w:val="0"/>
          <w:numId w:val="1"/>
        </w:numPr>
        <w:rPr>
          <w:sz w:val="32"/>
          <w:szCs w:val="32"/>
        </w:rPr>
      </w:pPr>
      <w:r>
        <w:rPr>
          <w:sz w:val="32"/>
          <w:szCs w:val="32"/>
        </w:rPr>
        <w:t>Staff will remind and revise the Hand Hygiene procedures that were in place prior to the recent school closure</w:t>
      </w:r>
    </w:p>
    <w:p w:rsidR="00705A15" w:rsidRDefault="00705A15" w:rsidP="00705A15">
      <w:pPr>
        <w:pStyle w:val="ListParagraph"/>
        <w:numPr>
          <w:ilvl w:val="0"/>
          <w:numId w:val="1"/>
        </w:numPr>
        <w:rPr>
          <w:sz w:val="32"/>
          <w:szCs w:val="32"/>
        </w:rPr>
      </w:pPr>
      <w:r>
        <w:rPr>
          <w:sz w:val="32"/>
          <w:szCs w:val="32"/>
        </w:rPr>
        <w:t>Ventilation: Rooms will be ventilated as much as possible. Windows and doors will be left open when rooms are not in use. Windows will be partially opened during the school day. Parents have been advised of this and if necessary, children should wear extra layers under their school uniform</w:t>
      </w:r>
    </w:p>
    <w:p w:rsidR="00705A15" w:rsidRDefault="00705A15" w:rsidP="00705A15">
      <w:pPr>
        <w:pStyle w:val="ListParagraph"/>
        <w:numPr>
          <w:ilvl w:val="0"/>
          <w:numId w:val="1"/>
        </w:numPr>
        <w:rPr>
          <w:sz w:val="32"/>
          <w:szCs w:val="32"/>
        </w:rPr>
      </w:pPr>
      <w:r>
        <w:rPr>
          <w:sz w:val="32"/>
          <w:szCs w:val="32"/>
        </w:rPr>
        <w:t>The school has purchased medical grade masks (EN16483) which are available for staff to use.</w:t>
      </w:r>
    </w:p>
    <w:p w:rsidR="004019AC" w:rsidRPr="00705A15" w:rsidRDefault="004019AC" w:rsidP="00705A15">
      <w:pPr>
        <w:pStyle w:val="ListParagraph"/>
        <w:numPr>
          <w:ilvl w:val="0"/>
          <w:numId w:val="1"/>
        </w:numPr>
        <w:rPr>
          <w:sz w:val="32"/>
          <w:szCs w:val="32"/>
        </w:rPr>
      </w:pPr>
      <w:r>
        <w:rPr>
          <w:sz w:val="32"/>
          <w:szCs w:val="32"/>
        </w:rPr>
        <w:t>The school will continue to operate a staggered start and dismissal system for children</w:t>
      </w:r>
      <w:bookmarkStart w:id="0" w:name="_GoBack"/>
      <w:bookmarkEnd w:id="0"/>
    </w:p>
    <w:sectPr w:rsidR="004019AC" w:rsidRPr="00705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231A3"/>
    <w:multiLevelType w:val="hybridMultilevel"/>
    <w:tmpl w:val="FE688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15"/>
    <w:rsid w:val="004019AC"/>
    <w:rsid w:val="00705A15"/>
    <w:rsid w:val="00897B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EC01"/>
  <w15:chartTrackingRefBased/>
  <w15:docId w15:val="{206C3521-7489-45CF-9BAB-121C99D5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2021-03-01T11:41:00Z</dcterms:created>
  <dcterms:modified xsi:type="dcterms:W3CDTF">2021-03-01T11:54:00Z</dcterms:modified>
</cp:coreProperties>
</file>